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Classe 5ª B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Indirizzo A.F.M.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Docenti: G. Marano, V.Tirelli, P. Ghiglietti, F. Chiesa, S. Calvi, M. Manzotti, C. Piccolo, G. Parmigiani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Disciplina Educazione Civica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ind w:left="-56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5.0" w:type="dxa"/>
        <w:jc w:val="left"/>
        <w:tblBorders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15"/>
        <w:gridCol w:w="1530"/>
        <w:gridCol w:w="1050"/>
        <w:gridCol w:w="3405"/>
        <w:gridCol w:w="750"/>
        <w:gridCol w:w="1815"/>
        <w:tblGridChange w:id="0">
          <w:tblGrid>
            <w:gridCol w:w="1815"/>
            <w:gridCol w:w="1530"/>
            <w:gridCol w:w="1050"/>
            <w:gridCol w:w="3405"/>
            <w:gridCol w:w="750"/>
            <w:gridCol w:w="1815"/>
          </w:tblGrid>
        </w:tblGridChange>
      </w:tblGrid>
      <w:tr>
        <w:trPr>
          <w:cantSplit w:val="0"/>
          <w:trHeight w:val="120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Nucleo concettuale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Tematica scelta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240" w:befor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Discipline coinvolte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Attività svolta in ciascuna disciplina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Nr ore *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3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Costituzione, diritto (nazionale e internazionale), legalità e solidarietà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2. Cittadinanza attiva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Educazione Finanziaria</w:t>
            </w:r>
          </w:p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Diritto e doveri di voto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Tutte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Economia Aziendale: 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Il sistema bancario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Pentamestre</w:t>
            </w:r>
          </w:p>
        </w:tc>
      </w:tr>
      <w:tr>
        <w:trPr>
          <w:cantSplit w:val="0"/>
          <w:trHeight w:val="1946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Introduzione ai mutui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Pentamestre</w:t>
            </w:r>
          </w:p>
        </w:tc>
      </w:tr>
      <w:tr>
        <w:trPr>
          <w:cantSplit w:val="0"/>
          <w:trHeight w:val="2536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Diritto/economia: Etica dell'economia e delle finanze;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Diritto e doveri di voto </w:t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3+3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Trimestre /Pentamestre</w:t>
            </w:r>
          </w:p>
        </w:tc>
      </w:tr>
      <w:tr>
        <w:trPr>
          <w:cantSplit w:val="0"/>
          <w:trHeight w:val="173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Lingua inglese: diritto/dovere di voto in U.K. / U.S.A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Pentamestre</w:t>
            </w:r>
          </w:p>
        </w:tc>
      </w:tr>
      <w:tr>
        <w:trPr>
          <w:cantSplit w:val="0"/>
          <w:trHeight w:val="173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Lingua francese: diritto/dovere di voto in Francia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Trimestre </w:t>
            </w:r>
          </w:p>
        </w:tc>
      </w:tr>
      <w:tr>
        <w:trPr>
          <w:cantSplit w:val="0"/>
          <w:trHeight w:val="1474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Italiano/storia: la storia della conquista del diritto di voto dalla fine del Regno Sabaudo alla Repubblica.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Trimestre/ Pentamestre</w:t>
            </w:r>
          </w:p>
        </w:tc>
      </w:tr>
      <w:tr>
        <w:trPr>
          <w:cantSplit w:val="0"/>
          <w:trHeight w:val="173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scienze motorie: art. 33 della Costituzione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Trimestre</w:t>
            </w:r>
          </w:p>
        </w:tc>
      </w:tr>
      <w:tr>
        <w:trPr>
          <w:cantSplit w:val="0"/>
          <w:trHeight w:val="173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Violenza e disparità di genere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0" w:lineRule="auto"/>
              <w:ind w:left="0" w:firstLine="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Lingua italiana:</w:t>
            </w:r>
          </w:p>
          <w:p w:rsidR="00000000" w:rsidDel="00000000" w:rsidP="00000000" w:rsidRDefault="00000000" w:rsidRPr="00000000" w14:paraId="0000005B">
            <w:pPr>
              <w:spacing w:after="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partecipazione al progetto “Panchina rossa”.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9,5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240" w:before="240" w:lineRule="auto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Trimestre/ Pentamestre</w:t>
            </w:r>
          </w:p>
        </w:tc>
      </w:tr>
    </w:tbl>
    <w:p w:rsidR="00000000" w:rsidDel="00000000" w:rsidP="00000000" w:rsidRDefault="00000000" w:rsidRPr="00000000" w14:paraId="0000005F">
      <w:pPr>
        <w:spacing w:after="240" w:before="240" w:lineRule="auto"/>
        <w:ind w:left="-56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40" w:before="240" w:lineRule="auto"/>
        <w:ind w:left="-56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before="240" w:lineRule="auto"/>
        <w:ind w:left="-56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before="240" w:lineRule="auto"/>
        <w:ind w:left="-56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befor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963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8214"/>
      <w:gridCol w:w="1416"/>
      <w:tblGridChange w:id="0">
        <w:tblGrid>
          <w:gridCol w:w="8214"/>
          <w:gridCol w:w="1416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65">
          <w:pPr>
            <w:jc w:val="center"/>
            <w:rPr>
              <w:rFonts w:ascii="Verdana" w:cs="Verdana" w:eastAsia="Verdana" w:hAnsi="Verdana"/>
              <w:b w:val="1"/>
              <w:sz w:val="44"/>
              <w:szCs w:val="44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sz w:val="44"/>
              <w:szCs w:val="44"/>
              <w:rtl w:val="0"/>
            </w:rPr>
            <w:t xml:space="preserve">ALLEGATO B</w:t>
          </w:r>
        </w:p>
        <w:p w:rsidR="00000000" w:rsidDel="00000000" w:rsidP="00000000" w:rsidRDefault="00000000" w:rsidRPr="00000000" w14:paraId="00000066">
          <w:pPr>
            <w:jc w:val="center"/>
            <w:rPr>
              <w:rFonts w:ascii="Arial" w:cs="Arial" w:eastAsia="Arial" w:hAnsi="Arial"/>
              <w:b w:val="1"/>
              <w:sz w:val="44"/>
              <w:szCs w:val="4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67">
          <w:pPr>
            <w:rPr/>
          </w:pPr>
          <w:r w:rsidDel="00000000" w:rsidR="00000000" w:rsidRPr="00000000">
            <w:rPr/>
            <w:drawing>
              <wp:inline distB="0" distT="0" distL="0" distR="0">
                <wp:extent cx="762000" cy="1043940"/>
                <wp:effectExtent b="0" l="0" r="0" t="0"/>
                <wp:docPr descr="Immagine che contiene nero, oscurità&#10;&#10;Descrizione generata automaticamente" id="416201073" name="image1.png"/>
                <a:graphic>
                  <a:graphicData uri="http://schemas.openxmlformats.org/drawingml/2006/picture">
                    <pic:pic>
                      <pic:nvPicPr>
                        <pic:cNvPr descr="Immagine che contiene nero, oscurità&#10;&#10;Descrizione generata automaticamente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10439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727940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27940"/>
  </w:style>
  <w:style w:type="paragraph" w:styleId="Pidipagina">
    <w:name w:val="footer"/>
    <w:basedOn w:val="Normale"/>
    <w:link w:val="PidipaginaCarattere"/>
    <w:uiPriority w:val="99"/>
    <w:unhideWhenUsed w:val="1"/>
    <w:rsid w:val="00727940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2794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VCxAZQrG3LoU/WmxUh31leFTkQ==">CgMxLjA4AHIhMWlqcWxfeGo1SmFNZ3JUYXBRWTBNWTYtRnRnU3kxTGI0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2024-05-03T15:59:00Z</dcterms:created>
  <dc:creator>Giovanni</dc:creator>
</cp:coreProperties>
</file>